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FF" w:rsidRPr="00660061" w:rsidRDefault="00C62BFF" w:rsidP="00C62B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bookmarkStart w:id="0" w:name="_GoBack"/>
      <w:bookmarkEnd w:id="0"/>
    </w:p>
    <w:p w:rsidR="00C62BFF" w:rsidRPr="008E3D49" w:rsidRDefault="00C62BFF" w:rsidP="00C62B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66006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от</w:t>
      </w:r>
      <w:r w:rsidR="00FD3FC9">
        <w:rPr>
          <w:rFonts w:ascii="Times New Roman" w:hAnsi="Times New Roman" w:cs="Times New Roman"/>
        </w:rPr>
        <w:t xml:space="preserve"> « 2» сентября 2020г. </w:t>
      </w:r>
      <w:proofErr w:type="spellStart"/>
      <w:r w:rsidR="00FD3FC9">
        <w:rPr>
          <w:rFonts w:ascii="Times New Roman" w:hAnsi="Times New Roman" w:cs="Times New Roman"/>
        </w:rPr>
        <w:t>пр.№</w:t>
      </w:r>
      <w:proofErr w:type="spellEnd"/>
      <w:r w:rsidR="00FD3FC9">
        <w:rPr>
          <w:rFonts w:ascii="Times New Roman" w:hAnsi="Times New Roman" w:cs="Times New Roman"/>
        </w:rPr>
        <w:t xml:space="preserve"> 108п6</w:t>
      </w:r>
    </w:p>
    <w:p w:rsidR="00C62BFF" w:rsidRDefault="00FD3FC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79375</wp:posOffset>
            </wp:positionV>
            <wp:extent cx="7181850" cy="9856840"/>
            <wp:effectExtent l="19050" t="0" r="0" b="0"/>
            <wp:wrapNone/>
            <wp:docPr id="1" name="Рисунок 1" descr="C:\Users\Админ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8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D49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D49">
        <w:rPr>
          <w:rFonts w:ascii="Times New Roman" w:hAnsi="Times New Roman" w:cs="Times New Roman"/>
          <w:b/>
        </w:rPr>
        <w:t>«</w:t>
      </w:r>
      <w:proofErr w:type="spellStart"/>
      <w:r w:rsidRPr="008E3D49">
        <w:rPr>
          <w:rFonts w:ascii="Times New Roman" w:hAnsi="Times New Roman" w:cs="Times New Roman"/>
          <w:b/>
        </w:rPr>
        <w:t>аозёрная</w:t>
      </w:r>
      <w:proofErr w:type="spellEnd"/>
      <w:r w:rsidRPr="008E3D49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3D49">
        <w:rPr>
          <w:rFonts w:ascii="Times New Roman" w:hAnsi="Times New Roman" w:cs="Times New Roman"/>
          <w:b/>
        </w:rPr>
        <w:t>Михайловского района Алтайского края</w:t>
      </w:r>
    </w:p>
    <w:p w:rsidR="008E3D49" w:rsidRPr="008E3D49" w:rsidRDefault="008E3D49" w:rsidP="008E3D4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E3D49" w:rsidRPr="008E3D49" w:rsidRDefault="008E3D49" w:rsidP="008E3D4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E3D49" w:rsidRPr="008E3D49" w:rsidRDefault="008E3D49" w:rsidP="008E3D4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E3D49" w:rsidRPr="008E3D49" w:rsidRDefault="008E3D49" w:rsidP="008E3D49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-459"/>
        <w:tblW w:w="0" w:type="auto"/>
        <w:tblLook w:val="04A0"/>
      </w:tblPr>
      <w:tblGrid>
        <w:gridCol w:w="3173"/>
        <w:gridCol w:w="3021"/>
        <w:gridCol w:w="3377"/>
      </w:tblGrid>
      <w:tr w:rsidR="008E3D49" w:rsidRPr="008E3D49" w:rsidTr="006E259C">
        <w:tc>
          <w:tcPr>
            <w:tcW w:w="3570" w:type="dxa"/>
          </w:tcPr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D49">
              <w:rPr>
                <w:rFonts w:ascii="Times New Roman" w:hAnsi="Times New Roman" w:cs="Times New Roman"/>
              </w:rPr>
              <w:t>Принято на заседании педагогического совета МКОУ «</w:t>
            </w:r>
            <w:proofErr w:type="gramStart"/>
            <w:r w:rsidRPr="008E3D49">
              <w:rPr>
                <w:rFonts w:ascii="Times New Roman" w:hAnsi="Times New Roman" w:cs="Times New Roman"/>
              </w:rPr>
              <w:t>Заозёрная</w:t>
            </w:r>
            <w:proofErr w:type="gramEnd"/>
            <w:r w:rsidRPr="008E3D49">
              <w:rPr>
                <w:rFonts w:ascii="Times New Roman" w:hAnsi="Times New Roman" w:cs="Times New Roman"/>
              </w:rPr>
              <w:t xml:space="preserve"> СОШ» 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D49">
              <w:rPr>
                <w:rFonts w:ascii="Times New Roman" w:hAnsi="Times New Roman" w:cs="Times New Roman"/>
              </w:rPr>
              <w:t>Протокол № 2 от 02.09.2020 г.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>СОГЛАСОВАНО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>Председатель родительского комитета школы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 xml:space="preserve">__________М.В. </w:t>
            </w:r>
            <w:proofErr w:type="spellStart"/>
            <w:r w:rsidRPr="008E3D49">
              <w:rPr>
                <w:rFonts w:ascii="Times New Roman" w:hAnsi="Times New Roman" w:cs="Times New Roman"/>
                <w:bCs/>
              </w:rPr>
              <w:t>Зенцова</w:t>
            </w:r>
            <w:proofErr w:type="spellEnd"/>
          </w:p>
        </w:tc>
        <w:tc>
          <w:tcPr>
            <w:tcW w:w="3792" w:type="dxa"/>
          </w:tcPr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>«УТВЕРЖДАЮ»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E3D49">
              <w:rPr>
                <w:rFonts w:ascii="Times New Roman" w:hAnsi="Times New Roman" w:cs="Times New Roman"/>
                <w:bCs/>
              </w:rPr>
              <w:t xml:space="preserve">Директор  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D49">
              <w:rPr>
                <w:rFonts w:ascii="Times New Roman" w:hAnsi="Times New Roman" w:cs="Times New Roman"/>
                <w:bCs/>
              </w:rPr>
              <w:t>МКОУ</w:t>
            </w:r>
            <w:proofErr w:type="gramStart"/>
            <w:r w:rsidRPr="008E3D49">
              <w:rPr>
                <w:rFonts w:ascii="Times New Roman" w:hAnsi="Times New Roman" w:cs="Times New Roman"/>
              </w:rPr>
              <w:t>«З</w:t>
            </w:r>
            <w:proofErr w:type="gramEnd"/>
            <w:r w:rsidRPr="008E3D49">
              <w:rPr>
                <w:rFonts w:ascii="Times New Roman" w:hAnsi="Times New Roman" w:cs="Times New Roman"/>
              </w:rPr>
              <w:t>аозёрная  СОШ»: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3D49">
              <w:rPr>
                <w:rFonts w:ascii="Times New Roman" w:hAnsi="Times New Roman" w:cs="Times New Roman"/>
              </w:rPr>
              <w:t>___________М.Э. Гартман</w:t>
            </w:r>
          </w:p>
          <w:p w:rsidR="008E3D49" w:rsidRPr="008E3D49" w:rsidRDefault="00FD3FC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2» сентября 2020г. </w:t>
            </w:r>
            <w:proofErr w:type="spellStart"/>
            <w:r>
              <w:rPr>
                <w:rFonts w:ascii="Times New Roman" w:hAnsi="Times New Roman" w:cs="Times New Roman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108п6</w:t>
            </w:r>
          </w:p>
          <w:p w:rsidR="008E3D49" w:rsidRPr="008E3D49" w:rsidRDefault="008E3D49" w:rsidP="008E3D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3D49" w:rsidRPr="008E3D49" w:rsidRDefault="008E3D49" w:rsidP="008E3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D49">
        <w:rPr>
          <w:rFonts w:ascii="Times New Roman" w:hAnsi="Times New Roman" w:cs="Times New Roman"/>
          <w:b/>
          <w:sz w:val="28"/>
          <w:szCs w:val="28"/>
        </w:rPr>
        <w:t>о школьной службе примирения МКОУ «</w:t>
      </w:r>
      <w:proofErr w:type="gramStart"/>
      <w:r w:rsidRPr="008E3D49">
        <w:rPr>
          <w:rFonts w:ascii="Times New Roman" w:hAnsi="Times New Roman" w:cs="Times New Roman"/>
          <w:b/>
          <w:sz w:val="28"/>
          <w:szCs w:val="28"/>
        </w:rPr>
        <w:t>Заозёрная</w:t>
      </w:r>
      <w:proofErr w:type="gramEnd"/>
      <w:r w:rsidRPr="008E3D49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1.1.  Служба  примирения  является  объединением  образовательного  учреждения обучающихся  (воспитанников),  педагогов  и  других  участников  образовательного процесса,  заинтересованных  в  разрешении  конфликтов  и  развитии  практики восстановительной медиации в образовательном учреждении.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1.2. Служба примирения является альтернативой другим способам реагирования на споры, конфликты,  </w:t>
      </w:r>
      <w:proofErr w:type="gramStart"/>
      <w:r w:rsidRPr="008E3D49">
        <w:rPr>
          <w:rFonts w:ascii="Times New Roman" w:hAnsi="Times New Roman" w:cs="Times New Roman"/>
          <w:sz w:val="28"/>
          <w:szCs w:val="28"/>
        </w:rPr>
        <w:t>противоправное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 поведения  или  правонарушения  несовершеннолетних. Результаты  работы  службы  примирения  и  достигнутое  соглашение  конфликтующих сторон  должны  учитываться  в  случае  вынесения  административного  решения  по конфликту или правонарушению.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1.3.  Служба  примирения  является  приоритетным  способом  реагирования,  то  есть сторонам конфликта предлагается в первую очередь обратиться в службу примирения, а при  их  отказе  или  невозможности  решить  конфликт  путем  переговоров  и  медиации образовательное учреждение может применить другие способы решения конфликта и/или меры воздействия.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1.4.Допускается  создание  службы  примирения  только  из  педагогов  и/или  специалистов образовательного  учреждения.  В  работе  службы  могут  участвовать  специалисты социального  и  психологического  центра  (службы),  работающей  во  взаимодействии  с образовательным учреждением, где создана школьная служба примирения.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1.5.  Служба  примирения  осуществляет  свою  деятельность  на  основании  Федерального закона  №273-ФЗ  от  29.12.2012  «Об  образовании  в  Российской  Федерации»,  данного Положения, ФГОС ООО  и «Стандартами восстановительной медиации» от 2009 года.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lastRenderedPageBreak/>
        <w:t>2. Цели и задачи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2.1. Целями службы примирения являются: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2.1.1.  распространение  среди  участников  образовательного  процесса  цивилизованных форм  разрешения  споров  и  конфликтов  (восстановительная  медиация,  переговоры  и другие способы);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2.1.2.  помощь  участникам  образовательного  процесса  в  разрешении  споров  и конфликтных ситуаций на основе принципов и технологии восстановительной медиации;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2.1.3.  организация  в  образовательном  учреждении  не  карательного  реагирования  на конфликты,  проступки,  противоправное  поведение  и  правонарушения несовершеннолетних на основе принципов и технологи</w:t>
      </w:r>
      <w:r>
        <w:rPr>
          <w:rFonts w:ascii="Times New Roman" w:hAnsi="Times New Roman" w:cs="Times New Roman"/>
          <w:sz w:val="28"/>
          <w:szCs w:val="28"/>
        </w:rPr>
        <w:t xml:space="preserve">и восстановительной медиации.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2.2. Задачами службы примирения являются: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2.2.1. проведение программ восстановительного разрешения конфликтов и криминальных ситуаций  (восстановительных  медиаций,  «кругов  сообщества»,  «школьных восстановительных  конференций»,  «семейных  конференций»)  для  участников  споров, конфликтов и противоправных ситуаций;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2.2.2.  обучение  учащихся  (воспитанников)  и  других  участников  образовательного процесса  цивилизованным  методам  урегулирования  конфликтов  и  осознания ответственности;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2.2.3.  организация  просветительных  мероприятий  и  информирование  участников образовательного  процесса  о  миссии,  принципах  и  технологии  восстановительной медиации.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3. Принципы деятельности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3.1. Деятельность службы примирения основана на следующих принципах: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3.1.1.  Принцип  добровольности,  предполагающий  как  добровольное  участие  учащихся (воспитанников)  в  организации  работы  службы,  так  и  обязательное  согласие  сторон, вовлеченных  в  конфликт,  на  участие  в  примирительной  программе.  Допускается направление  сторон  конфликта  и  их  законных  представителей  на  предварительную встречу  с  медиатором,  после  которой  стороны  могут  участвовать  или  не  участвовать  в программе восстановительного разрешения конфликта и криминальной ситуации.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3.1.2. Принцип конфиденциальности, предполагающий обязательство службы примирения не  разглашать  полученные  в  процессе  медиации  сведения  за  исключением примирительного договора (по согласованию с участниками встречи и подписанный ими).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Также  исключение  составляет  ставшая  известная  медиатору  информация  о  готовящемся преступлении.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3.1.3.  Принцип  нейтральности,  запрещающий  службе  примирения  принимать  сторону какого-либо  участника  конфликта  (в  том  числе  администрации).  Нейтральность предполагает,  что  служба  примирения  не  выясняет  вопрос  о  виновности  или невиновности той или иной стороны, а является независимым посредником, помогающим сторонам  самостоятельно  найти  решение.  Если  медиатор  понимает,  что  не  может сохранять  </w:t>
      </w:r>
      <w:r w:rsidRPr="008E3D49">
        <w:rPr>
          <w:rFonts w:ascii="Times New Roman" w:hAnsi="Times New Roman" w:cs="Times New Roman"/>
          <w:sz w:val="28"/>
          <w:szCs w:val="28"/>
        </w:rPr>
        <w:lastRenderedPageBreak/>
        <w:t xml:space="preserve">нейтральность  из-за  личностных  взаимоотношений  с  кем-либо  из  участников, он должен отказаться от медиации или передать ее другому медиатору.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4. Порядок формирования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4.1.  В  состав  службы  примирения  могут  вход</w:t>
      </w:r>
      <w:r>
        <w:rPr>
          <w:rFonts w:ascii="Times New Roman" w:hAnsi="Times New Roman" w:cs="Times New Roman"/>
          <w:sz w:val="28"/>
          <w:szCs w:val="28"/>
        </w:rPr>
        <w:t>ить  учащиеся</w:t>
      </w:r>
      <w:r w:rsidRPr="008E3D49">
        <w:rPr>
          <w:rFonts w:ascii="Times New Roman" w:hAnsi="Times New Roman" w:cs="Times New Roman"/>
          <w:sz w:val="28"/>
          <w:szCs w:val="28"/>
        </w:rPr>
        <w:t xml:space="preserve">  7-9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D49">
        <w:rPr>
          <w:rFonts w:ascii="Times New Roman" w:hAnsi="Times New Roman" w:cs="Times New Roman"/>
          <w:sz w:val="28"/>
          <w:szCs w:val="28"/>
        </w:rPr>
        <w:t xml:space="preserve">классов,  прошедшие  обучение  проведению  восстановительной  медиации.  Обучающиеся младших классов  могут  участвовать  в  работе  службы  в  качестве  со-медиаторов  (вторых медиаторов).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4.2.  Руководителем  (куратором)  службы  может  быть  социальный  педагог,  педагог-психолог  или  иной  работник  образовательного  учреждения,  прошедший  обучение проведению  восстановительной  медиации,  на  которого  возлагаются  обязанности  по руководству службой примирения приказом директора образовательного учреждения.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4.3.  Родители  дают  согласие  на  работу  своего  ребенка  в  качестве  ведущих примирительных встреч (медиаторов).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4.4.  Вопросы  членства  в  службе  примире</w:t>
      </w:r>
      <w:r>
        <w:rPr>
          <w:rFonts w:ascii="Times New Roman" w:hAnsi="Times New Roman" w:cs="Times New Roman"/>
          <w:sz w:val="28"/>
          <w:szCs w:val="28"/>
        </w:rPr>
        <w:t>ния,  требований  к  учащимся</w:t>
      </w:r>
      <w:r w:rsidRPr="008E3D49">
        <w:rPr>
          <w:rFonts w:ascii="Times New Roman" w:hAnsi="Times New Roman" w:cs="Times New Roman"/>
          <w:sz w:val="28"/>
          <w:szCs w:val="28"/>
        </w:rPr>
        <w:t xml:space="preserve">,  входящим  в  состав  службы,  и  иные  вопросы,  не  регламентированные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настоящим  Положением,  могут  определяться  уставом  службы,  принимаемым  службой примирения самостоятельно.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 Порядок работы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5.1.  Служба  примирения  может  получать  информацию  о  случаях  конфликтного  или криминального  характер</w:t>
      </w:r>
      <w:r>
        <w:rPr>
          <w:rFonts w:ascii="Times New Roman" w:hAnsi="Times New Roman" w:cs="Times New Roman"/>
          <w:sz w:val="28"/>
          <w:szCs w:val="28"/>
        </w:rPr>
        <w:t>а  от  педагогов,  уча</w:t>
      </w:r>
      <w:r w:rsidRPr="008E3D49">
        <w:rPr>
          <w:rFonts w:ascii="Times New Roman" w:hAnsi="Times New Roman" w:cs="Times New Roman"/>
          <w:sz w:val="28"/>
          <w:szCs w:val="28"/>
        </w:rPr>
        <w:t xml:space="preserve">щихся,  администрации  образовательного учреждения, членов службы примирения, родителей.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5.2.  Служба  примирения  принимает  решение  о  возможности  или  невозможности примирительной программы в каждом конкретном случае самостоятельно,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D49">
        <w:rPr>
          <w:rFonts w:ascii="Times New Roman" w:hAnsi="Times New Roman" w:cs="Times New Roman"/>
          <w:sz w:val="28"/>
          <w:szCs w:val="28"/>
        </w:rPr>
        <w:t xml:space="preserve"> на основании  предварительных  встреч  со  сторонами  конфликта.  При  необходимости  о принятом решении информируются должностные лица образовательного учреждения.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5.3.  Программы  восстановительного  разрешения  конфликтов  и  криминальных 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 учреждении  формы  работы.  Если  действия  одной  или  обеих  сторон могут  быть  квалифицированы  как  правонарушение  или  преступление,  для  проведения программы также необходимо согласие родителей или их участие во встрече.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5.4.  Медиация  может  проводиться  взрослым  медиатором  по  делам,  рассматриваемым  в КДН  и  ЗП  или  суде.  Медиация  (или  другая  восстановительная  программа)  не  отменяет рассмотрения дела в КДН и ЗП или суде, но ее результаты и достигнутая договоренность может учитываться при вынесении решения по делу.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5.5.  В  случае</w:t>
      </w:r>
      <w:proofErr w:type="gramStart"/>
      <w:r w:rsidR="0048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 если  примирительная  программа  планируется,  когда  дело  находится  на этапе  дознания,  следствия  или  в  суде,  то  о  ее  проведении  ставится  в  известность администрация образовательного учреждения и родители.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lastRenderedPageBreak/>
        <w:t xml:space="preserve">5.6. Переговоры с родителями и должностными лицами проводит руководитель (куратор) службы примирения.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5.7.  Медиатор  вправе  отказаться  от  проведения  медиации  или  любой  другой восстановительной программы на основании своих профессиональных стандартов, либо в случае  недостаточной  квалификации,  или  невозможности  обеспечить  безопасность процесса.  В  этом  случае  образовательное  учреждение  может  использовать  иные педагогические технологии.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5.8. В сложных ситуациях (как правило, если в ситуации есть материальный ущерб, среди участников  есть  взрослые  или  родители,  а  также  в  случае  криминальной  ситуации) куратор службы примирения принимает участие в проводимой программе.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5.9. В случа</w:t>
      </w:r>
      <w:r w:rsidR="00483B15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48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5.10.  Служба  примирения  самостоятельно  определяет  сроки  и  этапы  проведения программы в каждом отдельном случае.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5.11. В случае</w:t>
      </w:r>
      <w:proofErr w:type="gramStart"/>
      <w:r w:rsidR="0048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если в ходе примирительной программы конфликтующие стороны пришли к  соглашению,  достигнутые  результаты  могут  фиксироваться  в  письменном примирительном договоре или устном соглашении.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5.12. При необходимости служба примирения передает копию примирительного договора администрации образовательного учреждения.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5.13. Служба примирения помогает определить спо</w:t>
      </w:r>
      <w:r w:rsidR="00483B15">
        <w:rPr>
          <w:rFonts w:ascii="Times New Roman" w:hAnsi="Times New Roman" w:cs="Times New Roman"/>
          <w:sz w:val="28"/>
          <w:szCs w:val="28"/>
        </w:rPr>
        <w:t>соб выполнения обязательств, вз</w:t>
      </w:r>
      <w:r w:rsidRPr="008E3D49">
        <w:rPr>
          <w:rFonts w:ascii="Times New Roman" w:hAnsi="Times New Roman" w:cs="Times New Roman"/>
          <w:sz w:val="28"/>
          <w:szCs w:val="28"/>
        </w:rPr>
        <w:t>ятых на  себя  сторонами  в  примирительном  договоре,  но  не  несет  ответственность  за  их выполнение.  При  возникновении  проблем  в  выполнении  обязательств,  служба примирения  может  проводить  дополнительные  встречи  сторон  и  помочь  сторонам осознать причины трудностей и пути их преодоления.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5.14. При необходимости служба примирения информирует участников примирительной программы  о  возможностях  других  специалистов  (социального  педагога,  педагога-психолога,  специалистов  учреждений  социальной  сферы,  социально-психологических центров).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5.15.  Деятельность  службы  примирения  фиксируется  в  журналах  и  отчетах,  которые являются внутренними документами службы.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5.16. Руководитель (куратор) службы примирения обеспечивает мониторинг проведенных программ,  проведение  </w:t>
      </w:r>
      <w:proofErr w:type="spellStart"/>
      <w:r w:rsidRPr="008E3D49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Pr="008E3D49">
        <w:rPr>
          <w:rFonts w:ascii="Times New Roman" w:hAnsi="Times New Roman" w:cs="Times New Roman"/>
          <w:sz w:val="28"/>
          <w:szCs w:val="28"/>
        </w:rPr>
        <w:t xml:space="preserve">  со  школьниками-медиаторами  на  соответствие 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 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5.17.  Медиация  и  другие  восстановительные  практики  не  являются  психологической процедурой, и потому не требуют обязательного согласия со стороны родителей. </w:t>
      </w:r>
      <w:proofErr w:type="gramStart"/>
      <w:r w:rsidRPr="008E3D49">
        <w:rPr>
          <w:rFonts w:ascii="Times New Roman" w:hAnsi="Times New Roman" w:cs="Times New Roman"/>
          <w:sz w:val="28"/>
          <w:szCs w:val="28"/>
        </w:rPr>
        <w:t xml:space="preserve">Однако куратор старается по возможности информировать и привлекать родителей в  медиацию (а по  указанным  в  пунктах  5.3  и  5.4  категориям  дел  участие  родителей  или  согласие  на </w:t>
      </w:r>
      <w:proofErr w:type="gramEnd"/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медиации в их отсутствие является обязательным).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5.18.  Служба  примирения  рекомендует  участникам  конфликта  на  время  проведения процедуры  медиации  воздержаться  от  обращений  в  вышестоящие  инстанции,  средства массовой информации или судебные органы.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5.19. По согласованию с администрацией образовательного учреждения и руководителем службы  примирения,  медиаторы  могут  проводить  медиацию  по  конфликтам  между педагогами  и  администрацией,  конфликтам  родителей  и  их детей,  а также  по  семейным конфликтам и спорам. Если споры возникли из гражданских правоотношений, в том числе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в  связи  с  осуществлением  предпринимательской  и  иной  экономической  деятельности,  а также  из  трудовых  правоотношений  и  семейных  правоотношений,  деятельность медиатора  и  его  квалификация  регулируется  193-ФЗ  РФ  «Об  альтернативной  процедуре урегулирования споров с участием посредника (процедуре медиации)».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5.20.  При  необхо</w:t>
      </w:r>
      <w:r w:rsidR="00483B15">
        <w:rPr>
          <w:rFonts w:ascii="Times New Roman" w:hAnsi="Times New Roman" w:cs="Times New Roman"/>
          <w:sz w:val="28"/>
          <w:szCs w:val="28"/>
        </w:rPr>
        <w:t>димости,  служба  примирения  п</w:t>
      </w:r>
      <w:r w:rsidRPr="008E3D49">
        <w:rPr>
          <w:rFonts w:ascii="Times New Roman" w:hAnsi="Times New Roman" w:cs="Times New Roman"/>
          <w:sz w:val="28"/>
          <w:szCs w:val="28"/>
        </w:rPr>
        <w:t xml:space="preserve">олучает  у  сторон  разрешение  на обработку их персональных данных в соответствии с законом «О персональных данных» 152-ФЗ.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6. Организация деятельности службы примирения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6.1.  Службе  примирения  администрация  образовательного  учреждения  предоставляет помещение  для  сборов  и  проведения  примирительных  программ,  а  также  возможность использовать  иные  ресурсы  образовательного  учреждения  (оборудование,  оргтехнику, канцелярские принадлежности, средства информации и другие).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6.2.  Оплата  работы  куратора  (руководителя)  службы  примирения  осуществляется  на безвозмездной основе.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6.3.  Поддержка  и  сопровождение  школьной  службы  примирения  может  осуществляться социально-психологическими  центрами  или  общественными  организациями,  имеющими обученных и практикующих медиаторов, по договору на безвозмездной основе.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6.4.  Должностные  лица  образовательного  учреждения  оказывают  службе  примирения содействие  в  распространении  информации  о  деятельности  службы  среди  педагогов  и учащихся (воспитанников).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6.5.  Служба  примирения  в  рамках  своей  компетенции  взаимодействует  с  педагогом-психологом,  социальным  педагогом  и  другими  специалистами  образовательного учреждения.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6.6.  Администрация  образовательного  учреждения  содействует  службе  примирения  в организации  взаимодействия  с  педагогами  образовательного  учреждения,  а  также социальными  службами  и  другими  организациями.  Администрация  поддерживает обращения  педагогов  и  учащихся  (воспитанников)  в  службу  примирения,  а  также содействует  освоению  ими  навыков  восстановительного  разрешения  конфликтов  и криминальных ситуаций.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6.7.  В  случае</w:t>
      </w:r>
      <w:proofErr w:type="gramStart"/>
      <w:r w:rsidR="00483B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E3D49">
        <w:rPr>
          <w:rFonts w:ascii="Times New Roman" w:hAnsi="Times New Roman" w:cs="Times New Roman"/>
          <w:sz w:val="28"/>
          <w:szCs w:val="28"/>
        </w:rPr>
        <w:t xml:space="preserve">  если  стороны  согласились  на  примирительную  встречу  (участие  в восстановительной  медиации,  «Круге  сообщества»  или  «Семейной»  или  «Школьной восстановительной  конференции»),  то  </w:t>
      </w:r>
      <w:r w:rsidRPr="008E3D4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 административных  санкций  в отношении  данных  участников  конфликта  приостанавливаются.  Решение  о необходимости возобновления административных действий принимается после получения информации  о  результатах  работы  службы  примирения  и  достигнутых  договоренностях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сторон.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6.8.  Администрация  образовательного  учреждения  поддерживает  участие  руководителя (куратора)  и  медиаторов  службы  примирения  в  собраниях  ассоциации  (сообщества) медиаторов, </w:t>
      </w:r>
      <w:proofErr w:type="spellStart"/>
      <w:r w:rsidRPr="008E3D49">
        <w:rPr>
          <w:rFonts w:ascii="Times New Roman" w:hAnsi="Times New Roman" w:cs="Times New Roman"/>
          <w:sz w:val="28"/>
          <w:szCs w:val="28"/>
        </w:rPr>
        <w:t>супервизиях</w:t>
      </w:r>
      <w:proofErr w:type="spellEnd"/>
      <w:r w:rsidRPr="008E3D49">
        <w:rPr>
          <w:rFonts w:ascii="Times New Roman" w:hAnsi="Times New Roman" w:cs="Times New Roman"/>
          <w:sz w:val="28"/>
          <w:szCs w:val="28"/>
        </w:rPr>
        <w:t xml:space="preserve"> и в повышении их квалификации. 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6.9.  По  мере  необходимости  проводятся  совещания  между  администрацией  и  службой примирения  по  улучшению  работы  службы  и  ее  взаимодействия  с  педагогами  с  целью предоставления  возможности  участия  в  примирительных  встречах  большему  числу желающих.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6.10.  В  случае  если  примирительная  программа  проводилась  по  факту,  по  которому возбуждено  уголовное  дело,  администрация  образовательного  учреждения  может ходатайствовать  о  приобщении  к  материалам  дела  примирительного  договора,  а  также иных  документов  в  качестве  материалов,  характеризующих  личность  обвиняемого, подтверждающих  добровольное  возмещение  имущественного  ущерба  и  иные  действия, направленные на заглаживание вреда, причиненного потерпевшему.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8E3D49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 xml:space="preserve">7.2.  Изменения  в  настоящее  положение  вносятся  директором  образовательного учреждения  по  предложению  службы  примирения,  Управляющего  Совета  или  органов самоуправления. </w:t>
      </w:r>
    </w:p>
    <w:p w:rsidR="00E817CB" w:rsidRPr="008E3D49" w:rsidRDefault="008E3D49" w:rsidP="008E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D49">
        <w:rPr>
          <w:rFonts w:ascii="Times New Roman" w:hAnsi="Times New Roman" w:cs="Times New Roman"/>
          <w:sz w:val="28"/>
          <w:szCs w:val="28"/>
        </w:rPr>
        <w:t>7.3.  Вносимые  изменения  не  должны  противоречить  «Стандартам  восстановительной медиации».</w:t>
      </w:r>
    </w:p>
    <w:sectPr w:rsidR="00E817CB" w:rsidRPr="008E3D49" w:rsidSect="008E3D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E3D49"/>
    <w:rsid w:val="001E2572"/>
    <w:rsid w:val="0029527E"/>
    <w:rsid w:val="00483B15"/>
    <w:rsid w:val="008E3D49"/>
    <w:rsid w:val="009A7FCD"/>
    <w:rsid w:val="00C62BFF"/>
    <w:rsid w:val="00DA3D55"/>
    <w:rsid w:val="00E817CB"/>
    <w:rsid w:val="00EF4DEC"/>
    <w:rsid w:val="00FD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2020-10-30T04:29:00Z</cp:lastPrinted>
  <dcterms:created xsi:type="dcterms:W3CDTF">2020-12-28T08:09:00Z</dcterms:created>
  <dcterms:modified xsi:type="dcterms:W3CDTF">2020-12-28T08:09:00Z</dcterms:modified>
</cp:coreProperties>
</file>